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C6AA" w14:textId="4C24CD42" w:rsidR="00AB1231" w:rsidRPr="00BD34DA" w:rsidRDefault="00AE0DF9" w:rsidP="00BF3FEA">
      <w:pPr>
        <w:spacing w:after="0"/>
        <w:jc w:val="center"/>
        <w:rPr>
          <w:sz w:val="36"/>
          <w:szCs w:val="36"/>
        </w:rPr>
      </w:pPr>
      <w:r w:rsidRPr="00BD34DA">
        <w:rPr>
          <w:sz w:val="36"/>
          <w:szCs w:val="36"/>
        </w:rPr>
        <w:t>Sending Civilian Transcripts</w:t>
      </w:r>
    </w:p>
    <w:p w14:paraId="175F635D" w14:textId="02C4C1B2" w:rsidR="001D453A" w:rsidRPr="00BF3FEA" w:rsidRDefault="001D453A" w:rsidP="001D453A">
      <w:pPr>
        <w:jc w:val="center"/>
        <w:rPr>
          <w:sz w:val="20"/>
          <w:szCs w:val="20"/>
        </w:rPr>
      </w:pPr>
      <w:r w:rsidRPr="00BD34DA">
        <w:rPr>
          <w:b/>
          <w:sz w:val="20"/>
          <w:szCs w:val="20"/>
          <w:highlight w:val="yellow"/>
        </w:rPr>
        <w:t xml:space="preserve">Key rule: </w:t>
      </w:r>
      <w:r w:rsidRPr="00BD34DA">
        <w:rPr>
          <w:sz w:val="20"/>
          <w:szCs w:val="20"/>
          <w:highlight w:val="yellow"/>
        </w:rPr>
        <w:t xml:space="preserve">Order an official transcript directly through the transcript service. </w:t>
      </w:r>
      <w:r w:rsidR="00592E55" w:rsidRPr="00BD34DA">
        <w:rPr>
          <w:sz w:val="20"/>
          <w:szCs w:val="20"/>
          <w:highlight w:val="yellow"/>
        </w:rPr>
        <w:t>The</w:t>
      </w:r>
      <w:r w:rsidR="00D53473" w:rsidRPr="00BD34DA">
        <w:rPr>
          <w:sz w:val="20"/>
          <w:szCs w:val="20"/>
          <w:highlight w:val="yellow"/>
        </w:rPr>
        <w:t xml:space="preserve"> Air University/</w:t>
      </w:r>
      <w:r w:rsidR="00592E55" w:rsidRPr="00BD34DA">
        <w:rPr>
          <w:sz w:val="20"/>
          <w:szCs w:val="20"/>
          <w:highlight w:val="yellow"/>
        </w:rPr>
        <w:t xml:space="preserve"> Education center </w:t>
      </w:r>
      <w:r w:rsidRPr="00BD34DA">
        <w:rPr>
          <w:sz w:val="20"/>
          <w:szCs w:val="20"/>
          <w:highlight w:val="yellow"/>
        </w:rPr>
        <w:t>will not use unofficial copies or transcripts sent by the student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23"/>
        <w:gridCol w:w="5309"/>
      </w:tblGrid>
      <w:tr w:rsidR="00A25882" w14:paraId="027F3A12" w14:textId="77777777" w:rsidTr="00AE29B5">
        <w:trPr>
          <w:trHeight w:val="8670"/>
        </w:trPr>
        <w:tc>
          <w:tcPr>
            <w:tcW w:w="5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14:paraId="0A4ECC20" w14:textId="14846845" w:rsidR="00A25882" w:rsidRPr="001D453A" w:rsidRDefault="00AE0DF9" w:rsidP="001D453A">
            <w:pPr>
              <w:rPr>
                <w:sz w:val="22"/>
              </w:rPr>
            </w:pPr>
            <w:r w:rsidRPr="001D453A">
              <w:rPr>
                <w:sz w:val="22"/>
              </w:rPr>
              <w:t>Parchment</w:t>
            </w:r>
          </w:p>
          <w:p w14:paraId="6602CD21" w14:textId="6A364049" w:rsidR="003A2172" w:rsidRDefault="003A2172" w:rsidP="003A2172">
            <w:pPr>
              <w:spacing w:after="60"/>
              <w:rPr>
                <w:noProof/>
              </w:rPr>
            </w:pP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1C60E1FE" wp14:editId="5485653C">
                  <wp:extent cx="1043796" cy="1054699"/>
                  <wp:effectExtent l="0" t="0" r="4445" b="0"/>
                  <wp:docPr id="125015731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157319" name="Picture 1250157319"/>
                          <pic:cNvPicPr/>
                        </pic:nvPicPr>
                        <pic:blipFill rotWithShape="1">
                          <a:blip r:embed="rId11"/>
                          <a:srcRect l="56675" t="11053" r="3577" b="56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128" cy="1062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A692F8" w14:textId="77777777" w:rsidR="003A2172" w:rsidRDefault="003A2172" w:rsidP="003A2172">
            <w:pPr>
              <w:spacing w:after="60"/>
            </w:pPr>
          </w:p>
          <w:p w14:paraId="0BF9A2BF" w14:textId="1FEEF6EA" w:rsidR="00A25882" w:rsidRDefault="00AE0DF9" w:rsidP="003A2172">
            <w:pPr>
              <w:spacing w:after="24" w:line="480" w:lineRule="auto"/>
              <w:ind w:left="187" w:hanging="187"/>
            </w:pPr>
            <w:r>
              <w:rPr>
                <w:b/>
              </w:rPr>
              <w:t xml:space="preserve">• </w:t>
            </w:r>
            <w:r>
              <w:t xml:space="preserve">Go directly to the </w:t>
            </w:r>
            <w:hyperlink r:id="rId12" w:history="1">
              <w:r w:rsidRPr="00740C74">
                <w:rPr>
                  <w:rStyle w:val="Hyperlink"/>
                </w:rPr>
                <w:t>Parchment website</w:t>
              </w:r>
            </w:hyperlink>
            <w:r>
              <w:t>. The member does not have to start from the university page or log into the school student profile first, as long as Parchment can locate the school and order path.</w:t>
            </w:r>
          </w:p>
          <w:p w14:paraId="02E538EE" w14:textId="77777777" w:rsidR="00A25882" w:rsidRDefault="00AE0DF9" w:rsidP="003A2172">
            <w:pPr>
              <w:spacing w:after="24" w:line="480" w:lineRule="auto"/>
              <w:ind w:left="187" w:hanging="187"/>
            </w:pPr>
            <w:r>
              <w:rPr>
                <w:b/>
              </w:rPr>
              <w:t xml:space="preserve">• </w:t>
            </w:r>
            <w:r>
              <w:t>Create/sign in to Parchment, search for the civilian college, and request an official transcript.</w:t>
            </w:r>
          </w:p>
          <w:p w14:paraId="2EC5B723" w14:textId="37AC747D" w:rsidR="00A25882" w:rsidRDefault="00AE0DF9" w:rsidP="003A2172">
            <w:pPr>
              <w:spacing w:after="24" w:line="480" w:lineRule="auto"/>
              <w:ind w:left="187" w:hanging="187"/>
            </w:pPr>
            <w:r>
              <w:rPr>
                <w:b/>
              </w:rPr>
              <w:t xml:space="preserve">• </w:t>
            </w:r>
            <w:r>
              <w:t>For the recipient, search/select</w:t>
            </w:r>
            <w:r w:rsidR="0000500D">
              <w:t>/manual input</w:t>
            </w:r>
            <w:r>
              <w:t>:</w:t>
            </w:r>
          </w:p>
          <w:p w14:paraId="36A325E8" w14:textId="447BEA0F" w:rsidR="00526DF9" w:rsidRPr="00025F92" w:rsidRDefault="00526DF9" w:rsidP="00025F92">
            <w:pPr>
              <w:spacing w:after="24"/>
              <w:ind w:left="374" w:hanging="187"/>
              <w:rPr>
                <w:b/>
                <w:bCs/>
                <w:sz w:val="20"/>
                <w:szCs w:val="20"/>
                <w:u w:val="single"/>
              </w:rPr>
            </w:pPr>
            <w:r w:rsidRPr="00025F92">
              <w:rPr>
                <w:b/>
                <w:bCs/>
                <w:sz w:val="20"/>
                <w:szCs w:val="20"/>
                <w:u w:val="single"/>
              </w:rPr>
              <w:t>CCAF</w:t>
            </w:r>
          </w:p>
          <w:p w14:paraId="44E77ACE" w14:textId="77777777" w:rsidR="001F3908" w:rsidRDefault="004B6FB9" w:rsidP="00025F92">
            <w:pPr>
              <w:spacing w:after="24"/>
              <w:ind w:left="561" w:hanging="187"/>
              <w:rPr>
                <w:b/>
                <w:bCs/>
              </w:rPr>
            </w:pPr>
            <w:r w:rsidRPr="004B6FB9">
              <w:rPr>
                <w:b/>
                <w:bCs/>
              </w:rPr>
              <w:t>Air University</w:t>
            </w:r>
          </w:p>
          <w:p w14:paraId="391A99EA" w14:textId="77777777" w:rsidR="001F3908" w:rsidRDefault="004B6FB9" w:rsidP="00025F92">
            <w:pPr>
              <w:spacing w:after="24"/>
              <w:ind w:left="561" w:hanging="187"/>
              <w:rPr>
                <w:b/>
                <w:bCs/>
              </w:rPr>
            </w:pPr>
            <w:r w:rsidRPr="004B6FB9">
              <w:rPr>
                <w:b/>
                <w:bCs/>
              </w:rPr>
              <w:t>60 Schumacher Ave</w:t>
            </w:r>
          </w:p>
          <w:p w14:paraId="32E4E212" w14:textId="77777777" w:rsidR="001F3908" w:rsidRDefault="004B6FB9" w:rsidP="00025F92">
            <w:pPr>
              <w:spacing w:after="24"/>
              <w:ind w:left="561" w:hanging="187"/>
              <w:rPr>
                <w:b/>
                <w:bCs/>
              </w:rPr>
            </w:pPr>
            <w:r w:rsidRPr="004B6FB9">
              <w:rPr>
                <w:b/>
                <w:bCs/>
              </w:rPr>
              <w:t>Maxwell AFB</w:t>
            </w:r>
          </w:p>
          <w:p w14:paraId="35675D30" w14:textId="3919EEA4" w:rsidR="00526DF9" w:rsidRDefault="004B6FB9" w:rsidP="00025F92">
            <w:pPr>
              <w:spacing w:after="24"/>
              <w:ind w:left="561" w:hanging="187"/>
              <w:rPr>
                <w:b/>
                <w:bCs/>
              </w:rPr>
            </w:pPr>
            <w:r w:rsidRPr="004B6FB9">
              <w:rPr>
                <w:b/>
                <w:bCs/>
              </w:rPr>
              <w:t>AL, 36112-6337</w:t>
            </w:r>
          </w:p>
          <w:p w14:paraId="7B8914D3" w14:textId="77777777" w:rsidR="00025F92" w:rsidRPr="004B6FB9" w:rsidRDefault="00025F92" w:rsidP="00025F92">
            <w:pPr>
              <w:spacing w:after="24"/>
              <w:ind w:left="561" w:hanging="187"/>
              <w:rPr>
                <w:b/>
                <w:bCs/>
              </w:rPr>
            </w:pPr>
          </w:p>
          <w:p w14:paraId="47334950" w14:textId="51DFF8AA" w:rsidR="003B0267" w:rsidRPr="00025F92" w:rsidRDefault="003B0267" w:rsidP="00025F92">
            <w:pPr>
              <w:spacing w:after="24"/>
              <w:ind w:left="374" w:hanging="187"/>
              <w:rPr>
                <w:b/>
                <w:bCs/>
                <w:sz w:val="20"/>
                <w:szCs w:val="20"/>
                <w:u w:val="single"/>
              </w:rPr>
            </w:pPr>
            <w:r w:rsidRPr="00025F92">
              <w:rPr>
                <w:b/>
                <w:bCs/>
                <w:sz w:val="20"/>
                <w:szCs w:val="20"/>
                <w:u w:val="single"/>
              </w:rPr>
              <w:t>Bac</w:t>
            </w:r>
            <w:r w:rsidR="00A264EE" w:rsidRPr="00025F92">
              <w:rPr>
                <w:b/>
                <w:bCs/>
                <w:sz w:val="20"/>
                <w:szCs w:val="20"/>
                <w:u w:val="single"/>
              </w:rPr>
              <w:t xml:space="preserve">calaureate and </w:t>
            </w:r>
            <w:r w:rsidRPr="00025F92">
              <w:rPr>
                <w:b/>
                <w:bCs/>
                <w:sz w:val="20"/>
                <w:szCs w:val="20"/>
                <w:u w:val="single"/>
              </w:rPr>
              <w:t>Masters</w:t>
            </w:r>
          </w:p>
          <w:p w14:paraId="6F3D8D81" w14:textId="5E4CE67E" w:rsidR="0000500D" w:rsidRPr="00BC4B26" w:rsidRDefault="00BC4B26" w:rsidP="00025F92">
            <w:pPr>
              <w:spacing w:after="24"/>
              <w:ind w:left="561" w:hanging="187"/>
              <w:rPr>
                <w:b/>
                <w:bCs/>
              </w:rPr>
            </w:pPr>
            <w:r w:rsidRPr="00BC4B26">
              <w:rPr>
                <w:b/>
                <w:bCs/>
              </w:rPr>
              <w:t>374 FSS/FSDE</w:t>
            </w:r>
          </w:p>
          <w:p w14:paraId="5E7384BD" w14:textId="19604404" w:rsidR="00BC4B26" w:rsidRPr="00BC4B26" w:rsidRDefault="00BC4B26" w:rsidP="00025F92">
            <w:pPr>
              <w:spacing w:after="24"/>
              <w:ind w:left="561" w:hanging="187"/>
              <w:rPr>
                <w:b/>
                <w:bCs/>
              </w:rPr>
            </w:pPr>
            <w:r w:rsidRPr="00BC4B26">
              <w:rPr>
                <w:b/>
                <w:bCs/>
              </w:rPr>
              <w:t xml:space="preserve">Suite 244, </w:t>
            </w:r>
            <w:proofErr w:type="spellStart"/>
            <w:r w:rsidRPr="00BC4B26">
              <w:rPr>
                <w:b/>
                <w:bCs/>
              </w:rPr>
              <w:t>Bldg</w:t>
            </w:r>
            <w:proofErr w:type="spellEnd"/>
            <w:r w:rsidRPr="00BC4B26">
              <w:rPr>
                <w:b/>
                <w:bCs/>
              </w:rPr>
              <w:t xml:space="preserve"> 316</w:t>
            </w:r>
          </w:p>
          <w:p w14:paraId="227B431E" w14:textId="47CF2BCD" w:rsidR="00BC4B26" w:rsidRPr="00BC4B26" w:rsidRDefault="00BC4B26" w:rsidP="00025F92">
            <w:pPr>
              <w:spacing w:after="24"/>
              <w:ind w:left="561" w:hanging="187"/>
              <w:rPr>
                <w:b/>
                <w:bCs/>
              </w:rPr>
            </w:pPr>
            <w:r w:rsidRPr="00BC4B26">
              <w:rPr>
                <w:b/>
                <w:bCs/>
              </w:rPr>
              <w:t>Yokota Air Base</w:t>
            </w:r>
          </w:p>
          <w:p w14:paraId="5C25CE8B" w14:textId="52847E2A" w:rsidR="00BC4B26" w:rsidRDefault="00BC4B26" w:rsidP="00025F92">
            <w:pPr>
              <w:spacing w:after="24"/>
              <w:ind w:left="561" w:hanging="187"/>
              <w:rPr>
                <w:b/>
                <w:bCs/>
              </w:rPr>
            </w:pPr>
            <w:r w:rsidRPr="00BC4B26">
              <w:rPr>
                <w:b/>
                <w:bCs/>
              </w:rPr>
              <w:t xml:space="preserve">Email: </w:t>
            </w:r>
            <w:hyperlink r:id="rId13" w:history="1">
              <w:r w:rsidR="00025F92" w:rsidRPr="008F2F9D">
                <w:rPr>
                  <w:rStyle w:val="Hyperlink"/>
                  <w:b/>
                  <w:bCs/>
                </w:rPr>
                <w:t>374fss.fsde@us.af.mil</w:t>
              </w:r>
            </w:hyperlink>
          </w:p>
          <w:p w14:paraId="3F10EF92" w14:textId="77777777" w:rsidR="00025F92" w:rsidRPr="00BC4B26" w:rsidRDefault="00025F92" w:rsidP="00025F92">
            <w:pPr>
              <w:spacing w:after="24"/>
              <w:ind w:left="561" w:hanging="187"/>
              <w:rPr>
                <w:b/>
                <w:bCs/>
              </w:rPr>
            </w:pPr>
          </w:p>
          <w:p w14:paraId="58D94B90" w14:textId="3B9A42F4" w:rsidR="00A25882" w:rsidRPr="00025F92" w:rsidRDefault="00AE0DF9" w:rsidP="00025F92">
            <w:pPr>
              <w:spacing w:after="20" w:line="480" w:lineRule="auto"/>
              <w:ind w:left="187" w:hanging="187"/>
              <w:rPr>
                <w:b/>
              </w:rPr>
            </w:pPr>
            <w:r>
              <w:rPr>
                <w:b/>
              </w:rPr>
              <w:t xml:space="preserve">• </w:t>
            </w:r>
            <w:r>
              <w:t xml:space="preserve">Submit the order and </w:t>
            </w:r>
            <w:r w:rsidRPr="003A2172">
              <w:rPr>
                <w:b/>
                <w:bCs/>
              </w:rPr>
              <w:t>save</w:t>
            </w:r>
            <w:r>
              <w:t xml:space="preserve"> the confirmation number/email.</w:t>
            </w:r>
          </w:p>
        </w:tc>
        <w:tc>
          <w:tcPr>
            <w:tcW w:w="5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14:paraId="2334C4D5" w14:textId="6417B878" w:rsidR="00A25882" w:rsidRPr="001D453A" w:rsidRDefault="00AE0DF9" w:rsidP="001D453A">
            <w:pPr>
              <w:rPr>
                <w:sz w:val="22"/>
              </w:rPr>
            </w:pPr>
            <w:r w:rsidRPr="001D453A">
              <w:rPr>
                <w:sz w:val="22"/>
              </w:rPr>
              <w:t>National Student Clearinghouse</w:t>
            </w:r>
          </w:p>
          <w:p w14:paraId="7BE38FFC" w14:textId="328F582A" w:rsidR="003A2172" w:rsidRDefault="003A2172" w:rsidP="003A2172">
            <w:pPr>
              <w:spacing w:after="60"/>
              <w:ind w:left="360"/>
            </w:pPr>
            <w:r>
              <w:rPr>
                <w:noProof/>
              </w:rPr>
              <w:drawing>
                <wp:inline distT="0" distB="0" distL="0" distR="0" wp14:anchorId="403612D5" wp14:editId="573633CC">
                  <wp:extent cx="1043796" cy="1044019"/>
                  <wp:effectExtent l="0" t="0" r="4445" b="3810"/>
                  <wp:docPr id="96565688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656884" name="Picture 965656884"/>
                          <pic:cNvPicPr/>
                        </pic:nvPicPr>
                        <pic:blipFill rotWithShape="1">
                          <a:blip r:embed="rId11"/>
                          <a:srcRect l="1816" t="7745" r="58098" b="60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584" cy="1071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F49E6" w14:textId="77777777" w:rsidR="00F14AA5" w:rsidRDefault="00F14AA5" w:rsidP="00AE0DF9">
            <w:pPr>
              <w:spacing w:after="60"/>
            </w:pPr>
          </w:p>
          <w:p w14:paraId="3A6FD9F9" w14:textId="71B256AC" w:rsidR="00A25882" w:rsidRDefault="00AE0DF9" w:rsidP="003A2172">
            <w:pPr>
              <w:spacing w:after="24" w:line="480" w:lineRule="auto"/>
              <w:ind w:left="187" w:hanging="187"/>
            </w:pPr>
            <w:r>
              <w:rPr>
                <w:b/>
              </w:rPr>
              <w:t xml:space="preserve">• </w:t>
            </w:r>
            <w:r>
              <w:t xml:space="preserve">Use this option when the civilian school uses </w:t>
            </w:r>
            <w:hyperlink r:id="rId14" w:history="1">
              <w:r w:rsidRPr="00AE0DF9">
                <w:rPr>
                  <w:rStyle w:val="Hyperlink"/>
                </w:rPr>
                <w:t>National Student Clearinghouse</w:t>
              </w:r>
            </w:hyperlink>
            <w:r>
              <w:t xml:space="preserve"> for official transcript orders.</w:t>
            </w:r>
          </w:p>
          <w:p w14:paraId="700A00F1" w14:textId="77777777" w:rsidR="00A25882" w:rsidRDefault="00AE0DF9" w:rsidP="003A2172">
            <w:pPr>
              <w:spacing w:after="24" w:line="480" w:lineRule="auto"/>
              <w:ind w:left="187" w:hanging="187"/>
            </w:pPr>
            <w:r>
              <w:rPr>
                <w:b/>
              </w:rPr>
              <w:t xml:space="preserve">• </w:t>
            </w:r>
            <w:r>
              <w:t>Order an official electronic transcript.</w:t>
            </w:r>
          </w:p>
          <w:p w14:paraId="14FC7722" w14:textId="486A8EA9" w:rsidR="007D4A96" w:rsidRDefault="00AE0DF9" w:rsidP="00BD35AE">
            <w:pPr>
              <w:spacing w:after="24" w:line="480" w:lineRule="auto"/>
              <w:ind w:left="187" w:hanging="187"/>
            </w:pPr>
            <w:r>
              <w:rPr>
                <w:b/>
              </w:rPr>
              <w:t xml:space="preserve">• </w:t>
            </w:r>
            <w:r>
              <w:t>When selecting the recipient, choose:</w:t>
            </w:r>
          </w:p>
          <w:p w14:paraId="347322B4" w14:textId="77777777" w:rsidR="007D4A96" w:rsidRPr="00025F92" w:rsidRDefault="007D4A96" w:rsidP="00025F92">
            <w:pPr>
              <w:spacing w:after="24"/>
              <w:ind w:left="374" w:hanging="187"/>
              <w:rPr>
                <w:b/>
                <w:bCs/>
                <w:sz w:val="20"/>
                <w:szCs w:val="20"/>
                <w:u w:val="single"/>
              </w:rPr>
            </w:pPr>
            <w:r w:rsidRPr="00025F92">
              <w:rPr>
                <w:b/>
                <w:bCs/>
                <w:sz w:val="20"/>
                <w:szCs w:val="20"/>
                <w:u w:val="single"/>
              </w:rPr>
              <w:t>CCAF</w:t>
            </w:r>
          </w:p>
          <w:p w14:paraId="40071494" w14:textId="77777777" w:rsidR="007D4A96" w:rsidRDefault="007D4A96" w:rsidP="00BD34DA">
            <w:pPr>
              <w:spacing w:after="24"/>
              <w:ind w:left="561" w:hanging="187"/>
              <w:rPr>
                <w:b/>
                <w:bCs/>
              </w:rPr>
            </w:pPr>
            <w:r w:rsidRPr="004B6FB9">
              <w:rPr>
                <w:b/>
                <w:bCs/>
              </w:rPr>
              <w:t>Air University</w:t>
            </w:r>
          </w:p>
          <w:p w14:paraId="6AAD4CA7" w14:textId="77777777" w:rsidR="007D4A96" w:rsidRDefault="007D4A96" w:rsidP="00BD34DA">
            <w:pPr>
              <w:spacing w:after="24"/>
              <w:ind w:left="561" w:hanging="187"/>
              <w:rPr>
                <w:b/>
                <w:bCs/>
              </w:rPr>
            </w:pPr>
            <w:r w:rsidRPr="004B6FB9">
              <w:rPr>
                <w:b/>
                <w:bCs/>
              </w:rPr>
              <w:t>60 Schumacher Ave</w:t>
            </w:r>
          </w:p>
          <w:p w14:paraId="1562892C" w14:textId="77777777" w:rsidR="007D4A96" w:rsidRDefault="007D4A96" w:rsidP="00BD34DA">
            <w:pPr>
              <w:spacing w:after="24"/>
              <w:ind w:left="561" w:hanging="187"/>
              <w:rPr>
                <w:b/>
                <w:bCs/>
              </w:rPr>
            </w:pPr>
            <w:r w:rsidRPr="004B6FB9">
              <w:rPr>
                <w:b/>
                <w:bCs/>
              </w:rPr>
              <w:t>Maxwell AFB</w:t>
            </w:r>
          </w:p>
          <w:p w14:paraId="0035230C" w14:textId="77777777" w:rsidR="007D4A96" w:rsidRDefault="007D4A96" w:rsidP="00BD34DA">
            <w:pPr>
              <w:spacing w:after="24"/>
              <w:ind w:left="561" w:hanging="187"/>
              <w:rPr>
                <w:b/>
                <w:bCs/>
              </w:rPr>
            </w:pPr>
            <w:r w:rsidRPr="004B6FB9">
              <w:rPr>
                <w:b/>
                <w:bCs/>
              </w:rPr>
              <w:t>AL, 36112-6337</w:t>
            </w:r>
          </w:p>
          <w:p w14:paraId="1B7F9815" w14:textId="77777777" w:rsidR="00025F92" w:rsidRPr="004B6FB9" w:rsidRDefault="00025F92" w:rsidP="00025F92">
            <w:pPr>
              <w:spacing w:after="24"/>
              <w:ind w:left="374" w:hanging="187"/>
              <w:rPr>
                <w:b/>
                <w:bCs/>
              </w:rPr>
            </w:pPr>
          </w:p>
          <w:p w14:paraId="118E3078" w14:textId="77777777" w:rsidR="007D4A96" w:rsidRPr="00025F92" w:rsidRDefault="007D4A96" w:rsidP="00025F92">
            <w:pPr>
              <w:spacing w:after="24"/>
              <w:ind w:left="374" w:hanging="187"/>
              <w:rPr>
                <w:b/>
                <w:bCs/>
                <w:sz w:val="20"/>
                <w:szCs w:val="20"/>
                <w:u w:val="single"/>
              </w:rPr>
            </w:pPr>
            <w:r w:rsidRPr="00025F92">
              <w:rPr>
                <w:b/>
                <w:bCs/>
                <w:sz w:val="20"/>
                <w:szCs w:val="20"/>
                <w:u w:val="single"/>
              </w:rPr>
              <w:t>Baccalaureate and Masters</w:t>
            </w:r>
          </w:p>
          <w:p w14:paraId="16E62C69" w14:textId="77777777" w:rsidR="007D4A96" w:rsidRPr="00BC4B26" w:rsidRDefault="007D4A96" w:rsidP="00BD34DA">
            <w:pPr>
              <w:spacing w:after="24"/>
              <w:ind w:left="561" w:hanging="187"/>
              <w:rPr>
                <w:b/>
                <w:bCs/>
              </w:rPr>
            </w:pPr>
            <w:r w:rsidRPr="00BC4B26">
              <w:rPr>
                <w:b/>
                <w:bCs/>
              </w:rPr>
              <w:t>374 FSS/FSDE</w:t>
            </w:r>
          </w:p>
          <w:p w14:paraId="17427E90" w14:textId="77777777" w:rsidR="007D4A96" w:rsidRPr="00BC4B26" w:rsidRDefault="007D4A96" w:rsidP="00BD34DA">
            <w:pPr>
              <w:spacing w:after="24"/>
              <w:ind w:left="561" w:hanging="187"/>
              <w:rPr>
                <w:b/>
                <w:bCs/>
              </w:rPr>
            </w:pPr>
            <w:r w:rsidRPr="00BC4B26">
              <w:rPr>
                <w:b/>
                <w:bCs/>
              </w:rPr>
              <w:t xml:space="preserve">Suite 244, </w:t>
            </w:r>
            <w:proofErr w:type="spellStart"/>
            <w:r w:rsidRPr="00BC4B26">
              <w:rPr>
                <w:b/>
                <w:bCs/>
              </w:rPr>
              <w:t>Bldg</w:t>
            </w:r>
            <w:proofErr w:type="spellEnd"/>
            <w:r w:rsidRPr="00BC4B26">
              <w:rPr>
                <w:b/>
                <w:bCs/>
              </w:rPr>
              <w:t xml:space="preserve"> 316</w:t>
            </w:r>
          </w:p>
          <w:p w14:paraId="6CFE0BBE" w14:textId="77777777" w:rsidR="007D4A96" w:rsidRPr="00BC4B26" w:rsidRDefault="007D4A96" w:rsidP="00BD34DA">
            <w:pPr>
              <w:spacing w:after="24"/>
              <w:ind w:left="561" w:hanging="187"/>
              <w:rPr>
                <w:b/>
                <w:bCs/>
              </w:rPr>
            </w:pPr>
            <w:r w:rsidRPr="00BC4B26">
              <w:rPr>
                <w:b/>
                <w:bCs/>
              </w:rPr>
              <w:t>Yokota Air Base</w:t>
            </w:r>
          </w:p>
          <w:p w14:paraId="69157B94" w14:textId="4445A709" w:rsidR="007D4A96" w:rsidRDefault="007D4A96" w:rsidP="00BD34DA">
            <w:pPr>
              <w:spacing w:after="24"/>
              <w:ind w:left="561" w:hanging="187"/>
              <w:rPr>
                <w:b/>
                <w:bCs/>
              </w:rPr>
            </w:pPr>
            <w:r w:rsidRPr="00BC4B26">
              <w:rPr>
                <w:b/>
                <w:bCs/>
              </w:rPr>
              <w:t xml:space="preserve">Email: </w:t>
            </w:r>
            <w:hyperlink r:id="rId15" w:history="1">
              <w:r w:rsidR="00025F92" w:rsidRPr="008F2F9D">
                <w:rPr>
                  <w:rStyle w:val="Hyperlink"/>
                  <w:b/>
                  <w:bCs/>
                </w:rPr>
                <w:t>374fss.fsde@us.af.mil</w:t>
              </w:r>
            </w:hyperlink>
          </w:p>
          <w:p w14:paraId="35D498FB" w14:textId="77777777" w:rsidR="00025F92" w:rsidRPr="00BC4B26" w:rsidRDefault="00025F92" w:rsidP="00025F92">
            <w:pPr>
              <w:spacing w:after="24"/>
              <w:ind w:left="374" w:hanging="187"/>
              <w:rPr>
                <w:b/>
                <w:bCs/>
              </w:rPr>
            </w:pPr>
          </w:p>
          <w:p w14:paraId="788ADE4D" w14:textId="77777777" w:rsidR="00A25882" w:rsidRDefault="00AE0DF9" w:rsidP="003A2172">
            <w:pPr>
              <w:spacing w:after="20" w:line="480" w:lineRule="auto"/>
              <w:ind w:left="187" w:hanging="187"/>
            </w:pPr>
            <w:r>
              <w:rPr>
                <w:b/>
              </w:rPr>
              <w:t xml:space="preserve">• </w:t>
            </w:r>
            <w:r w:rsidRPr="003A2172">
              <w:rPr>
                <w:b/>
                <w:bCs/>
              </w:rPr>
              <w:t>Save</w:t>
            </w:r>
            <w:r>
              <w:t xml:space="preserve"> the order confirmation number/email.</w:t>
            </w:r>
          </w:p>
        </w:tc>
      </w:tr>
    </w:tbl>
    <w:p w14:paraId="65E36F05" w14:textId="77777777" w:rsidR="00A25882" w:rsidRDefault="00A25882">
      <w:pPr>
        <w:spacing w:after="0"/>
      </w:pPr>
    </w:p>
    <w:p w14:paraId="5DCEFF13" w14:textId="2AC7C1AE" w:rsidR="003A2172" w:rsidRPr="00BD34DA" w:rsidRDefault="00BF3FEA" w:rsidP="00BD34DA">
      <w:pPr>
        <w:spacing w:after="0"/>
        <w:jc w:val="center"/>
        <w:rPr>
          <w:b/>
          <w:bCs/>
          <w:sz w:val="40"/>
          <w:szCs w:val="40"/>
        </w:rPr>
      </w:pPr>
      <w:r w:rsidRPr="00BD34DA">
        <w:rPr>
          <w:b/>
          <w:bCs/>
          <w:sz w:val="40"/>
          <w:szCs w:val="40"/>
          <w:highlight w:val="yellow"/>
        </w:rPr>
        <w:t xml:space="preserve">Officers: All transcripts must be </w:t>
      </w:r>
      <w:r w:rsidR="00BD34DA" w:rsidRPr="00BD34DA">
        <w:rPr>
          <w:b/>
          <w:bCs/>
          <w:sz w:val="40"/>
          <w:szCs w:val="40"/>
          <w:highlight w:val="yellow"/>
        </w:rPr>
        <w:t>sent</w:t>
      </w:r>
      <w:r w:rsidRPr="00BD34DA">
        <w:rPr>
          <w:b/>
          <w:bCs/>
          <w:sz w:val="40"/>
          <w:szCs w:val="40"/>
          <w:highlight w:val="yellow"/>
        </w:rPr>
        <w:t xml:space="preserve"> to Air University</w:t>
      </w:r>
    </w:p>
    <w:p w14:paraId="3D5C3794" w14:textId="77777777" w:rsidR="00BD34DA" w:rsidRDefault="00BD34DA" w:rsidP="001D453A">
      <w:pPr>
        <w:rPr>
          <w:b/>
          <w:bCs/>
          <w:u w:val="single"/>
        </w:rPr>
      </w:pPr>
    </w:p>
    <w:p w14:paraId="612712A5" w14:textId="5B509475" w:rsidR="00A25882" w:rsidRPr="001D453A" w:rsidRDefault="00AE0DF9" w:rsidP="001D453A">
      <w:pPr>
        <w:rPr>
          <w:b/>
          <w:bCs/>
          <w:u w:val="single"/>
        </w:rPr>
      </w:pPr>
      <w:r w:rsidRPr="001D453A">
        <w:rPr>
          <w:b/>
          <w:bCs/>
          <w:u w:val="single"/>
        </w:rPr>
        <w:t>After the Transcript Is Sent</w:t>
      </w:r>
    </w:p>
    <w:p w14:paraId="33033024" w14:textId="77777777" w:rsidR="00A25882" w:rsidRDefault="00AE0DF9">
      <w:pPr>
        <w:spacing w:after="30"/>
        <w:ind w:left="259" w:hanging="173"/>
      </w:pPr>
      <w:r>
        <w:rPr>
          <w:b/>
        </w:rPr>
        <w:t xml:space="preserve">✓ </w:t>
      </w:r>
      <w:r w:rsidRPr="003A2172">
        <w:rPr>
          <w:b/>
          <w:bCs/>
        </w:rPr>
        <w:t>Keep</w:t>
      </w:r>
      <w:r>
        <w:t xml:space="preserve"> the Parchment or National Student Clearinghouse confirmation email.</w:t>
      </w:r>
    </w:p>
    <w:p w14:paraId="1C5A93A5" w14:textId="252190EB" w:rsidR="00A25882" w:rsidRDefault="00AE0DF9">
      <w:pPr>
        <w:spacing w:after="30"/>
        <w:ind w:left="259" w:hanging="173"/>
      </w:pPr>
      <w:r>
        <w:rPr>
          <w:b/>
        </w:rPr>
        <w:t xml:space="preserve">✓ </w:t>
      </w:r>
      <w:r w:rsidRPr="003A2172">
        <w:rPr>
          <w:b/>
          <w:bCs/>
        </w:rPr>
        <w:t>Monitor</w:t>
      </w:r>
      <w:r>
        <w:t xml:space="preserve"> the email for any Registrar follow-up.</w:t>
      </w:r>
    </w:p>
    <w:p w14:paraId="6252DBAD" w14:textId="05977C25" w:rsidR="003A2172" w:rsidRDefault="00AE0DF9" w:rsidP="00475D7B">
      <w:pPr>
        <w:spacing w:after="30"/>
        <w:ind w:left="259" w:hanging="173"/>
      </w:pPr>
      <w:r>
        <w:rPr>
          <w:rFonts w:ascii="Segoe UI Symbol" w:hAnsi="Segoe UI Symbol" w:cs="Segoe UI Symbol"/>
          <w:b/>
        </w:rPr>
        <w:t>✓</w:t>
      </w:r>
      <w:r w:rsidR="00AB1231">
        <w:t xml:space="preserve"> </w:t>
      </w:r>
      <w:r w:rsidRPr="00AB1231">
        <w:rPr>
          <w:b/>
          <w:bCs/>
        </w:rPr>
        <w:t>Do not</w:t>
      </w:r>
      <w:r>
        <w:t xml:space="preserve"> send duplicate transcript requests unless directed.</w:t>
      </w:r>
    </w:p>
    <w:sectPr w:rsidR="003A2172" w:rsidSect="0003461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6803" w14:textId="77777777" w:rsidR="006C3AEC" w:rsidRDefault="006C3AEC" w:rsidP="003A2172">
      <w:pPr>
        <w:spacing w:after="0" w:line="240" w:lineRule="auto"/>
      </w:pPr>
      <w:r>
        <w:separator/>
      </w:r>
    </w:p>
  </w:endnote>
  <w:endnote w:type="continuationSeparator" w:id="0">
    <w:p w14:paraId="286BE459" w14:textId="77777777" w:rsidR="006C3AEC" w:rsidRDefault="006C3AEC" w:rsidP="003A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087F" w14:textId="2489A570" w:rsidR="003A2172" w:rsidRDefault="003A2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D973" w14:textId="669CB2F1" w:rsidR="003A2172" w:rsidRDefault="003A21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5E64" w14:textId="7D7AAF1C" w:rsidR="003A2172" w:rsidRDefault="003A2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0AC0" w14:textId="77777777" w:rsidR="006C3AEC" w:rsidRDefault="006C3AEC" w:rsidP="003A2172">
      <w:pPr>
        <w:spacing w:after="0" w:line="240" w:lineRule="auto"/>
      </w:pPr>
      <w:r>
        <w:separator/>
      </w:r>
    </w:p>
  </w:footnote>
  <w:footnote w:type="continuationSeparator" w:id="0">
    <w:p w14:paraId="3ABAC4CF" w14:textId="77777777" w:rsidR="006C3AEC" w:rsidRDefault="006C3AEC" w:rsidP="003A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B633" w14:textId="574E9A1A" w:rsidR="003A2172" w:rsidRDefault="003A2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DE9C" w14:textId="1EE521CE" w:rsidR="003A2172" w:rsidRDefault="003A2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5D1C" w14:textId="25C5589C" w:rsidR="003A2172" w:rsidRDefault="003A2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FC5F7B"/>
    <w:multiLevelType w:val="hybridMultilevel"/>
    <w:tmpl w:val="9172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418886">
    <w:abstractNumId w:val="8"/>
  </w:num>
  <w:num w:numId="2" w16cid:durableId="2116055792">
    <w:abstractNumId w:val="6"/>
  </w:num>
  <w:num w:numId="3" w16cid:durableId="554586089">
    <w:abstractNumId w:val="5"/>
  </w:num>
  <w:num w:numId="4" w16cid:durableId="2119988521">
    <w:abstractNumId w:val="4"/>
  </w:num>
  <w:num w:numId="5" w16cid:durableId="58407218">
    <w:abstractNumId w:val="7"/>
  </w:num>
  <w:num w:numId="6" w16cid:durableId="1979722809">
    <w:abstractNumId w:val="3"/>
  </w:num>
  <w:num w:numId="7" w16cid:durableId="1069230881">
    <w:abstractNumId w:val="2"/>
  </w:num>
  <w:num w:numId="8" w16cid:durableId="1631322284">
    <w:abstractNumId w:val="1"/>
  </w:num>
  <w:num w:numId="9" w16cid:durableId="1688093638">
    <w:abstractNumId w:val="0"/>
  </w:num>
  <w:num w:numId="10" w16cid:durableId="1759400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00D"/>
    <w:rsid w:val="00025F92"/>
    <w:rsid w:val="00034616"/>
    <w:rsid w:val="0006063C"/>
    <w:rsid w:val="0015074B"/>
    <w:rsid w:val="001D453A"/>
    <w:rsid w:val="001F3908"/>
    <w:rsid w:val="0029639D"/>
    <w:rsid w:val="00326F90"/>
    <w:rsid w:val="003A2172"/>
    <w:rsid w:val="003B0267"/>
    <w:rsid w:val="00475D7B"/>
    <w:rsid w:val="00481C79"/>
    <w:rsid w:val="004B6FB9"/>
    <w:rsid w:val="004F2D8A"/>
    <w:rsid w:val="00526DF9"/>
    <w:rsid w:val="00592E55"/>
    <w:rsid w:val="005A616B"/>
    <w:rsid w:val="006C3AEC"/>
    <w:rsid w:val="00740C74"/>
    <w:rsid w:val="007D4A96"/>
    <w:rsid w:val="008976AF"/>
    <w:rsid w:val="008E77E2"/>
    <w:rsid w:val="009446D8"/>
    <w:rsid w:val="009B4280"/>
    <w:rsid w:val="009D1E3A"/>
    <w:rsid w:val="00A25882"/>
    <w:rsid w:val="00A264EE"/>
    <w:rsid w:val="00AA1D8D"/>
    <w:rsid w:val="00AB1231"/>
    <w:rsid w:val="00AE0DF9"/>
    <w:rsid w:val="00AE29B5"/>
    <w:rsid w:val="00B47730"/>
    <w:rsid w:val="00BC20C9"/>
    <w:rsid w:val="00BC4B26"/>
    <w:rsid w:val="00BD34DA"/>
    <w:rsid w:val="00BD35AE"/>
    <w:rsid w:val="00BF3FEA"/>
    <w:rsid w:val="00C31E0B"/>
    <w:rsid w:val="00CB0664"/>
    <w:rsid w:val="00D53473"/>
    <w:rsid w:val="00F14AA5"/>
    <w:rsid w:val="00F94C55"/>
    <w:rsid w:val="00FC20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3885F"/>
  <w14:defaultImageDpi w14:val="300"/>
  <w15:docId w15:val="{BD015DAD-AE51-41D2-AD04-64363F77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A21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1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4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374fss.fsde@us.af.mi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parchment.com/?_gl=1%2Avdfcg1%2A_gcl_au%2AMTc0NDM1MTM5Ni4xNzc4NzIxNDU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374fss.fsde@us.af.mi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udentclearinghouse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9BB1BE5D43A41A7945508BE49B470" ma:contentTypeVersion="5" ma:contentTypeDescription="Create a new document." ma:contentTypeScope="" ma:versionID="8df678f55b6b4869395f935e788fe6ec">
  <xsd:schema xmlns:xsd="http://www.w3.org/2001/XMLSchema" xmlns:xs="http://www.w3.org/2001/XMLSchema" xmlns:p="http://schemas.microsoft.com/office/2006/metadata/properties" xmlns:ns3="b6362f80-dd09-4649-afc5-5a6d454075fc" targetNamespace="http://schemas.microsoft.com/office/2006/metadata/properties" ma:root="true" ma:fieldsID="414e158cf513eaade2cbcdab9712c880" ns3:_="">
    <xsd:import namespace="b6362f80-dd09-4649-afc5-5a6d454075f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62f80-dd09-4649-afc5-5a6d454075f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362f80-dd09-4649-afc5-5a6d454075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4FFF0-9F25-4A61-AEAB-C499AAAA5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62f80-dd09-4649-afc5-5a6d45407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8EBF03-F22C-42DA-BF15-BB5804C7580A}">
  <ds:schemaRefs>
    <ds:schemaRef ds:uri="http://schemas.microsoft.com/office/2006/metadata/properties"/>
    <ds:schemaRef ds:uri="http://schemas.microsoft.com/office/infopath/2007/PartnerControls"/>
    <ds:schemaRef ds:uri="b6362f80-dd09-4649-afc5-5a6d454075fc"/>
  </ds:schemaRefs>
</ds:datastoreItem>
</file>

<file path=customXml/itemProps4.xml><?xml version="1.0" encoding="utf-8"?>
<ds:datastoreItem xmlns:ds="http://schemas.openxmlformats.org/officeDocument/2006/customXml" ds:itemID="{7784F53F-64D3-4ECE-A4EA-F8595BB97E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BOWSER, SABRINA A CIV USAF PACAF 374 FSS/FSDE</cp:lastModifiedBy>
  <cp:revision>4</cp:revision>
  <dcterms:created xsi:type="dcterms:W3CDTF">2026-05-18T04:08:00Z</dcterms:created>
  <dcterms:modified xsi:type="dcterms:W3CDTF">2026-05-18T04:08:00Z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0x01010080B9BB1BE5D43A41A7945508BE49B470</vt:lpwstr>
  </property>
</Properties>
</file>